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9A" w:rsidRPr="00E56B9A" w:rsidRDefault="00E56B9A" w:rsidP="00E56B9A">
      <w:pPr>
        <w:pStyle w:val="a3"/>
        <w:jc w:val="center"/>
        <w:rPr>
          <w:b/>
          <w:sz w:val="28"/>
          <w:szCs w:val="28"/>
        </w:rPr>
      </w:pPr>
      <w:r w:rsidRPr="00E56B9A">
        <w:rPr>
          <w:rStyle w:val="a4"/>
          <w:sz w:val="28"/>
          <w:szCs w:val="28"/>
        </w:rPr>
        <w:t>Политика обработки и защиты персональных данных</w:t>
      </w:r>
      <w:r w:rsidRPr="00E56B9A">
        <w:rPr>
          <w:sz w:val="28"/>
          <w:szCs w:val="28"/>
        </w:rPr>
        <w:t xml:space="preserve"> </w:t>
      </w:r>
      <w:r w:rsidRPr="00E56B9A">
        <w:rPr>
          <w:b/>
          <w:sz w:val="28"/>
          <w:szCs w:val="28"/>
        </w:rPr>
        <w:t>ГБУЗ НСО «Гинекологическая больница  № 2»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1. Общие положения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1.1. Настоящая Политика в отношении обработки персональных данных (далее –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медицинской организации ГБУЗ НСО «Гинекологическая больница № 2» (далее – Организация или Оператор), определяющим ключевые направления его деятельности в области обработки и защиты персональных данных (далее –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), оператором которых является Организация.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Организации, в том числе защиты прав на неприкосновенность частной жизни, личной, семейной и врачебной тайн.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1.3. Положения Политики распространяются на отношения по обработке и защите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полученных до ее утверждения.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1.4. Обработка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Федеральным законом от 21 ноября 2011 г. № 323-ФЗ «Об основах охраны здоровья граждан в Российской Федерации»;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Федеральным законом № 152-ФЗ от 27 июля 2006 года «О персональных данных»;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– иными нормативными правовыми актами Российской Федерации.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Кроме того, обработка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1.5. 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1.6. Действующая редакция хранится в месте нахождения Организации по адресу: г. Новосибирск, </w:t>
      </w:r>
      <w:proofErr w:type="spellStart"/>
      <w:r w:rsidRPr="00E56B9A">
        <w:rPr>
          <w:sz w:val="28"/>
          <w:szCs w:val="28"/>
        </w:rPr>
        <w:t>ул.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 Перевозчикова, 8</w:t>
      </w:r>
      <w:r w:rsidRPr="00E56B9A">
        <w:rPr>
          <w:sz w:val="28"/>
          <w:szCs w:val="28"/>
        </w:rPr>
        <w:t xml:space="preserve">, электронная версия Политики – на сайте по адресу: </w:t>
      </w:r>
      <w:hyperlink r:id="rId4" w:history="1">
        <w:r w:rsidRPr="005E24F0">
          <w:rPr>
            <w:rStyle w:val="a5"/>
            <w:sz w:val="28"/>
            <w:szCs w:val="28"/>
            <w:lang w:val="en-US"/>
          </w:rPr>
          <w:t>gnkb</w:t>
        </w:r>
        <w:r w:rsidRPr="005E24F0">
          <w:rPr>
            <w:rStyle w:val="a5"/>
            <w:sz w:val="28"/>
            <w:szCs w:val="28"/>
          </w:rPr>
          <w:t>2@</w:t>
        </w:r>
        <w:r w:rsidRPr="005E24F0">
          <w:rPr>
            <w:rStyle w:val="a5"/>
            <w:sz w:val="28"/>
            <w:szCs w:val="28"/>
            <w:lang w:val="en-US"/>
          </w:rPr>
          <w:t>mz</w:t>
        </w:r>
        <w:r w:rsidRPr="005E24F0">
          <w:rPr>
            <w:rStyle w:val="a5"/>
            <w:sz w:val="28"/>
            <w:szCs w:val="28"/>
          </w:rPr>
          <w:t>nso.ru</w:t>
        </w:r>
      </w:hyperlink>
      <w:r w:rsidRPr="00E56B9A">
        <w:rPr>
          <w:sz w:val="28"/>
          <w:szCs w:val="28"/>
        </w:rPr>
        <w:t xml:space="preserve">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2. Термины и принятые сокращения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Персональные данные (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rStyle w:val="a4"/>
          <w:sz w:val="28"/>
          <w:szCs w:val="28"/>
        </w:rPr>
        <w:t>)</w:t>
      </w:r>
      <w:r w:rsidRPr="00E56B9A">
        <w:rPr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Обработка персональных данных</w:t>
      </w:r>
      <w:r w:rsidRPr="00E56B9A">
        <w:rPr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Оператор </w:t>
      </w:r>
      <w:r w:rsidRPr="00E56B9A">
        <w:rPr>
          <w:sz w:val="28"/>
          <w:szCs w:val="28"/>
        </w:rPr>
        <w:t xml:space="preserve">–государственный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Распространение персональных данных –</w:t>
      </w:r>
      <w:r w:rsidRPr="00E56B9A">
        <w:rPr>
          <w:sz w:val="28"/>
          <w:szCs w:val="28"/>
        </w:rPr>
        <w:t xml:space="preserve"> действия, направленные на раскрытие персональных данных неопределенному кругу лиц;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Предоставление персональных данных </w:t>
      </w:r>
      <w:r w:rsidRPr="00E56B9A">
        <w:rPr>
          <w:sz w:val="28"/>
          <w:szCs w:val="28"/>
        </w:rPr>
        <w:t xml:space="preserve">– действия, направленные на раскрытие персональных данных определенному лицу или определенному кругу лиц;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lastRenderedPageBreak/>
        <w:t xml:space="preserve">Блокирование персональных данных </w:t>
      </w:r>
      <w:r w:rsidRPr="00E56B9A">
        <w:rPr>
          <w:sz w:val="28"/>
          <w:szCs w:val="28"/>
        </w:rPr>
        <w:t xml:space="preserve">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Уничтожение персональных данных </w:t>
      </w:r>
      <w:r w:rsidRPr="00E56B9A">
        <w:rPr>
          <w:sz w:val="28"/>
          <w:szCs w:val="28"/>
        </w:rPr>
        <w:t xml:space="preserve"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Обезличивание персональных данных </w:t>
      </w:r>
      <w:r w:rsidRPr="00E56B9A">
        <w:rPr>
          <w:sz w:val="28"/>
          <w:szCs w:val="28"/>
        </w:rPr>
        <w:t xml:space="preserve"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Автоматизированная обработка персональных данных</w:t>
      </w:r>
      <w:r w:rsidRPr="00E56B9A">
        <w:rPr>
          <w:sz w:val="28"/>
          <w:szCs w:val="28"/>
        </w:rPr>
        <w:t xml:space="preserve"> – обработка персональных данных с помощью средств вычислительной техники;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Информационная система персональных данных (ИСПД)</w:t>
      </w:r>
      <w:r w:rsidRPr="00E56B9A">
        <w:rPr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Пациент </w:t>
      </w:r>
      <w:r w:rsidRPr="00E56B9A">
        <w:rPr>
          <w:sz w:val="28"/>
          <w:szCs w:val="28"/>
        </w:rPr>
        <w:t xml:space="preserve">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Медицинская деятельность </w:t>
      </w:r>
      <w:r w:rsidRPr="00E56B9A">
        <w:rPr>
          <w:sz w:val="28"/>
          <w:szCs w:val="28"/>
        </w:rPr>
        <w:t xml:space="preserve">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Лечащий врач </w:t>
      </w:r>
      <w:r w:rsidRPr="00E56B9A">
        <w:rPr>
          <w:sz w:val="28"/>
          <w:szCs w:val="28"/>
        </w:rPr>
        <w:t xml:space="preserve">– врач, на которого возложены функции по организации и непосредственному оказанию пациенту медицинской помощи в период наблюдения за ним и его лечения.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3. Принципы обеспечения безопасности персональных данных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3.1. Основной задачей обеспечения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разрушения (уничтожения) или искажения их в процессе обработки.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3.2. Для обеспечения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Организация руководствуется следующими принципами: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законность: защита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системность: обработка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комплексность: защита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непрерывность: защита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в том числе при проведении ремонтных и регламентных работ;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своевременность: меры, обеспечивающие надлежащий уровень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принимаются до начала их обработки;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преемственность и непрерывность совершенствования: модернизация и наращивание мер и средств защиты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осуществляется на основании результатов анализа практики обработки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отечественного и зарубежного опыта в сфере защиты информации;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персональная ответственность: ответственность за обеспечение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минимизация прав доступа: доступ к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предоставляется Работникам только в объеме, необходимом для выполнения их должностных обязанностей;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гибкость: обеспечение выполнения функций защиты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специализация и профессионализм: реализация мер по обеспечению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осуществляются Работниками, имеющими необходимые для этого квалификацию и опыт;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–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наблюдаемость и прозрачность: меры по обеспечению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а результаты контроля регулярно анализируются.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3.3. В Организации не производится обработка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proofErr w:type="spellStart"/>
      <w:r w:rsidRPr="00E56B9A">
        <w:rPr>
          <w:sz w:val="28"/>
          <w:szCs w:val="28"/>
        </w:rPr>
        <w:t>ПНд</w:t>
      </w:r>
      <w:proofErr w:type="spellEnd"/>
      <w:r w:rsidRPr="00E56B9A">
        <w:rPr>
          <w:sz w:val="28"/>
          <w:szCs w:val="28"/>
        </w:rPr>
        <w:t xml:space="preserve"> уничтожатся или обезличиваются.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3.4. При обработке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обеспечиваются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</w:t>
      </w:r>
      <w:proofErr w:type="gramStart"/>
      <w:r w:rsidRPr="00E56B9A">
        <w:rPr>
          <w:sz w:val="28"/>
          <w:szCs w:val="28"/>
        </w:rPr>
        <w:t>неполных</w:t>
      </w:r>
      <w:proofErr w:type="gramEnd"/>
      <w:r w:rsidRPr="00E56B9A">
        <w:rPr>
          <w:sz w:val="28"/>
          <w:szCs w:val="28"/>
        </w:rPr>
        <w:t xml:space="preserve"> или неточных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4.Обработка персональных данных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4.1. Получение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4.1.1. Все ПД следует получать от самого субъекта. Если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4.1.2. Оператор должен сообщить субъекту о целях, предполагаемых источниках и способах получения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характере подлежащих получению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перечне действий с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сроке, в течение которого действует согласие и порядке его отзыва, а также о последствиях отказа субъекта дать письменное согласие на их получение.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4.1.3. Документы, содержащие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создаются путем: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а) копирования оригиналов документов (паспорт, документ об образовании, свидетельство ИНН, пенсионное свидетельство и др.);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б) внесения сведений в учетные формы;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в) получения оригиналов необходимых документов (трудовая книжка, медицинское заключение, характеристика и др.).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Порядок доступа субъекта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к его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обрабатываемым Организацией, определяется в соответствии с законодательством и определяется внутренними регулятивными документами Организации.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4.2. Обработка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4.2.1. Обработка персональных данных осуществляется: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 согласия субъекта персональных данных на обработку его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Доступ Работников к обрабатываемым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Допущенные к обработке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включая документы, устанавливающие права и обязанности конкретных Работников.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Организацией производится устранение выявленных нарушений законодательства об обработке и защите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4.2.2 Цели обработки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rStyle w:val="a4"/>
          <w:sz w:val="28"/>
          <w:szCs w:val="28"/>
        </w:rPr>
        <w:t>: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</w:t>
      </w:r>
      <w:r w:rsidRPr="00E56B9A">
        <w:rPr>
          <w:sz w:val="28"/>
          <w:szCs w:val="28"/>
        </w:rPr>
        <w:lastRenderedPageBreak/>
        <w:t xml:space="preserve">Постановлением Правительства Российской Федерации от 4 октября 2012 г. № 1006;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осуществление трудовых отношений;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осуществление гражданско-правовых отношений.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4.2.3. Категории субъектов персональных данных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В Организации обрабатываются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следующих субъектов: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физические лица, состоящие с учреждением в трудовых отношениях;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физические лица, являющие близкими родственниками сотрудников учреждения;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физические лица, уволившиеся из учреждения;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физические лица, являющиеся кандидатами на работу;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физические лица, состоящие с учреждением в гражданско-правовых отношениях;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физические лица, обратившиеся в учреждение за медицинской помощью.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4.2.4.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rStyle w:val="a4"/>
          <w:sz w:val="28"/>
          <w:szCs w:val="28"/>
        </w:rPr>
        <w:t>, обрабатываемые Организацией: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данные полученные при осуществлении трудовых отношений;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данные полученные для осуществления отбора кандидатов на работу в организацию;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данные полученные при осуществлении гражданско-правовых отношений;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данные полученные при оказании медицинской помощи.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Полный список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представлен в Перечне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утвержденном главным врачом Организации.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4.2.5. Обработка персональных данных ведется: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 использованием средств автоматизации.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без использования средств автоматизации.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4.3. Хранение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4.3.1.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4.3.2.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зафиксированные на бумажных носителях, хранятся в запираемых шкафах, либо в запираемых помещениях с ограниченным правом доступа.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4.3.3.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субъектов, обрабатываемые с использованием средств автоматизации в разных целях, хранятся в разных папках (вкладках).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>4.3.4. Не допускается хранение и размещение документов, содержащих ПД, в открытых электронных каталогах (</w:t>
      </w:r>
      <w:proofErr w:type="spellStart"/>
      <w:r w:rsidRPr="00E56B9A">
        <w:rPr>
          <w:sz w:val="28"/>
          <w:szCs w:val="28"/>
        </w:rPr>
        <w:t>файлообменниках</w:t>
      </w:r>
      <w:proofErr w:type="spellEnd"/>
      <w:r w:rsidRPr="00E56B9A">
        <w:rPr>
          <w:sz w:val="28"/>
          <w:szCs w:val="28"/>
        </w:rPr>
        <w:t xml:space="preserve">) в ИСПД.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4.3.5. Хранение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форме, позволяющей определить субъекта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4.4. Уничтожение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4.4.1. Уничтожение документов (носителей), содержащих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4.4.2.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на электронных носителях уничтожаются путем стирания или форматирования носителя.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4.4.3. Уничтожение производится комиссией. Факт уничтожения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подтверждается документально актом об уничтожении носителей, подписанным членами комиссии.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4.5. Передача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4.5.1. Организация передает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третьим лицам в следующих случаях: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субъект выразил свое согласие на такие действия;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передача предусмотрена российским или иным применимым законодательством в рамках установленной законодательством процедуры.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4.5.2. Перечень лиц, которым передаются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Третьи лица, которым передаются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Пенсионный фонд РФ для учета (на законных основаниях);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– Налоговые органы РФ (на законных основаниях);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Фонд социального страхования (на законных основаниях);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Территориальный фонд обязательного медицинского страхования (на законных основаниях);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страховые медицинские организации по обязательному и добровольному медицинскому страхованию (на законных основаниях);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банки для начисления заработной платы (на основании договора);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судебные и правоохранительные органы в случаях, установленных законодательством;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бюро кредитных историй (с согласия субъекта);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юридические фирмы, работающие в рамках законодательства РФ, при неисполнении обязательств по договору займа (с согласия субъекта).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5. Защита персональных данных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00E56B9A">
        <w:rPr>
          <w:sz w:val="28"/>
          <w:szCs w:val="28"/>
        </w:rPr>
        <w:t>публикаторской</w:t>
      </w:r>
      <w:proofErr w:type="spellEnd"/>
      <w:r w:rsidRPr="00E56B9A">
        <w:rPr>
          <w:sz w:val="28"/>
          <w:szCs w:val="28"/>
        </w:rPr>
        <w:t xml:space="preserve"> и рекламной деятельности, аналитической работы.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 Основными мерами защиты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используемыми Организацией, являются: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5.5.1. Назначение лица ответственного за обработку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которое осуществляет организацию обработки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5.5.2. Определение актуальных угроз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при их обработке в ИСПД, и разработка мер и мероприятий по защите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5.5.3. Разработка политики в отношении обработки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5.5.4. Установление правил доступа к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обрабатываемым в ИСПД, а также обеспечения регистрации и учета всех действий, совершаемых с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 ИСПД;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5.5.5. Установление индивидуальных паролей доступа сотрудников в информационную систему в соответствии с их производственными обязанностями;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5.5.6. Применение прошедших в установленном порядке процедуру оценки соответствия средств защиты информации, учет машинных носителей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обеспечение их сохранности;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5.5.7. Сертифицированное антивирусное программное обеспечение с регулярно обновляемыми базами;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5.5.8. Сертифицированное программное средство защиты информации от несанкционированного доступа;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2C7E29">
        <w:rPr>
          <w:sz w:val="28"/>
          <w:szCs w:val="28"/>
        </w:rPr>
        <w:t>5.5.9. Сертифицированны</w:t>
      </w:r>
      <w:r w:rsidR="007E5851">
        <w:rPr>
          <w:sz w:val="28"/>
          <w:szCs w:val="28"/>
        </w:rPr>
        <w:t>й</w:t>
      </w:r>
      <w:bookmarkStart w:id="0" w:name="_GoBack"/>
      <w:bookmarkEnd w:id="0"/>
      <w:r w:rsidRPr="002C7E29">
        <w:rPr>
          <w:sz w:val="28"/>
          <w:szCs w:val="28"/>
        </w:rPr>
        <w:t xml:space="preserve"> межсетевой экран</w:t>
      </w:r>
      <w:r w:rsidRPr="007E5851">
        <w:rPr>
          <w:sz w:val="28"/>
          <w:szCs w:val="28"/>
        </w:rPr>
        <w:t>;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5.5.10. Соблюдение условий, обеспечивающих сохранность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5.5.11. Установление правил доступа к обрабатываемым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обеспечение регистрации и учета действий, совершаемых с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а также обнаружение фактов несанкционированного доступа к персональным данным и принятия мер;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5.5.12. Восстановление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модифицированных или уничтоженных вследствие несанкционированного доступа к ним;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5.5.13. 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5.5.14. Осуществление внутреннего контроля и аудита.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lastRenderedPageBreak/>
        <w:t xml:space="preserve">6. Основные права субъекта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rStyle w:val="a4"/>
          <w:sz w:val="28"/>
          <w:szCs w:val="28"/>
        </w:rPr>
        <w:t xml:space="preserve"> и обязанности Организации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 xml:space="preserve">6.1. Основные права субъекта </w:t>
      </w:r>
      <w:proofErr w:type="spellStart"/>
      <w:r w:rsidRPr="00E56B9A">
        <w:rPr>
          <w:rStyle w:val="a4"/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Субъект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имеет право на получение информации, касающейся обработки его персональных данных, в том числе содержащей: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подтверждение факта обработки персональных данных оператором;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правовые основания и цели обработки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цели и применяемые оператором способы обработки персональных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сроки обработки персональных данных, в том числе сроки их хранения;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порядок осуществления субъектом персональных данных прав, предусмотренных Федеральным законом «О персональных данных»;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информацию об осуществленной или о предполагаемой трансграничной передаче данных;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иные сведения, предусмотренные настоящим Федеральным законом или другими федеральными законами.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Субъект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rStyle w:val="a4"/>
          <w:sz w:val="28"/>
          <w:szCs w:val="28"/>
        </w:rPr>
        <w:t>6.2. Обязанности Организации</w:t>
      </w:r>
      <w:r w:rsidRPr="00E56B9A">
        <w:rPr>
          <w:sz w:val="28"/>
          <w:szCs w:val="28"/>
        </w:rPr>
        <w:t xml:space="preserve">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lastRenderedPageBreak/>
        <w:t xml:space="preserve">Организация обязана: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при сборе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предоставить информацию об обработке его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в случаях если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были получены не от субъекта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уведомить субъекта;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при отказе в предоставлении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субъекту разъясняются последствия такого отказа;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к сведениям о реализуемых требованиях к защите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proofErr w:type="gramStart"/>
      <w:r w:rsidRPr="00E56B9A">
        <w:rPr>
          <w:sz w:val="28"/>
          <w:szCs w:val="28"/>
        </w:rPr>
        <w:t>ПДн</w:t>
      </w:r>
      <w:proofErr w:type="spellEnd"/>
      <w:proofErr w:type="gramEnd"/>
      <w:r w:rsidRPr="00E56B9A">
        <w:rPr>
          <w:sz w:val="28"/>
          <w:szCs w:val="28"/>
        </w:rPr>
        <w:t xml:space="preserve"> а также от иных неправомерных действий в отношении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; </w:t>
      </w:r>
    </w:p>
    <w:p w:rsidR="00E56B9A" w:rsidRPr="00E56B9A" w:rsidRDefault="00E56B9A" w:rsidP="00E56B9A">
      <w:pPr>
        <w:pStyle w:val="a3"/>
        <w:rPr>
          <w:sz w:val="28"/>
          <w:szCs w:val="28"/>
        </w:rPr>
      </w:pPr>
      <w:r w:rsidRPr="00E56B9A">
        <w:rPr>
          <w:sz w:val="28"/>
          <w:szCs w:val="28"/>
        </w:rPr>
        <w:t xml:space="preserve">– давать ответы на запросы и обращения субъектов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, их представителей и уполномоченного органа по защите прав субъектов </w:t>
      </w:r>
      <w:proofErr w:type="spellStart"/>
      <w:r w:rsidRPr="00E56B9A">
        <w:rPr>
          <w:sz w:val="28"/>
          <w:szCs w:val="28"/>
        </w:rPr>
        <w:t>ПДн</w:t>
      </w:r>
      <w:proofErr w:type="spellEnd"/>
      <w:r w:rsidRPr="00E56B9A">
        <w:rPr>
          <w:sz w:val="28"/>
          <w:szCs w:val="28"/>
        </w:rPr>
        <w:t xml:space="preserve">. </w:t>
      </w:r>
    </w:p>
    <w:p w:rsidR="00BD5DC5" w:rsidRPr="00E56B9A" w:rsidRDefault="00BD5DC5">
      <w:pPr>
        <w:rPr>
          <w:sz w:val="28"/>
          <w:szCs w:val="28"/>
        </w:rPr>
      </w:pPr>
    </w:p>
    <w:sectPr w:rsidR="00BD5DC5" w:rsidRPr="00E5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C5"/>
    <w:rsid w:val="002C7E29"/>
    <w:rsid w:val="007E5851"/>
    <w:rsid w:val="00BD5DC5"/>
    <w:rsid w:val="00E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057EC-B8DD-44E2-A2E4-765E424B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B9A"/>
    <w:rPr>
      <w:b/>
      <w:bCs/>
    </w:rPr>
  </w:style>
  <w:style w:type="character" w:styleId="a5">
    <w:name w:val="Hyperlink"/>
    <w:basedOn w:val="a0"/>
    <w:uiPriority w:val="99"/>
    <w:unhideWhenUsed/>
    <w:rsid w:val="00E5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kb2@mz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</dc:creator>
  <cp:keywords/>
  <dc:description/>
  <cp:lastModifiedBy>Программист</cp:lastModifiedBy>
  <cp:revision>2</cp:revision>
  <dcterms:created xsi:type="dcterms:W3CDTF">2022-04-04T10:10:00Z</dcterms:created>
  <dcterms:modified xsi:type="dcterms:W3CDTF">2022-04-04T10:10:00Z</dcterms:modified>
</cp:coreProperties>
</file>